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4" w:rsidRDefault="00036418" w:rsidP="001706B8">
      <w:pPr>
        <w:pStyle w:val="Default"/>
        <w:ind w:left="5664"/>
        <w:rPr>
          <w:rFonts w:asciiTheme="minorHAnsi" w:hAnsiTheme="minorHAnsi" w:cstheme="minorHAnsi"/>
          <w:bCs/>
          <w:sz w:val="18"/>
          <w:szCs w:val="18"/>
        </w:rPr>
      </w:pPr>
      <w:r w:rsidRPr="00F20F93">
        <w:rPr>
          <w:rFonts w:ascii="Calibri" w:hAnsi="Calibri"/>
          <w:color w:val="00000A"/>
          <w:sz w:val="16"/>
          <w:szCs w:val="16"/>
        </w:rPr>
        <w:t xml:space="preserve">Załącznik nr 1 do </w:t>
      </w:r>
      <w:r w:rsidR="0044074E">
        <w:rPr>
          <w:rFonts w:asciiTheme="minorHAnsi" w:hAnsiTheme="minorHAnsi" w:cstheme="minorHAnsi"/>
          <w:bCs/>
          <w:sz w:val="18"/>
          <w:szCs w:val="18"/>
        </w:rPr>
        <w:t xml:space="preserve">ZASAD </w:t>
      </w:r>
      <w:r w:rsidR="0044074E" w:rsidRPr="008B5921">
        <w:rPr>
          <w:rFonts w:asciiTheme="minorHAnsi" w:hAnsiTheme="minorHAnsi" w:cstheme="minorHAnsi"/>
          <w:bCs/>
          <w:sz w:val="18"/>
          <w:szCs w:val="18"/>
        </w:rPr>
        <w:t>I KRYTERI</w:t>
      </w:r>
      <w:r w:rsidR="0044074E">
        <w:rPr>
          <w:rFonts w:asciiTheme="minorHAnsi" w:hAnsiTheme="minorHAnsi" w:cstheme="minorHAnsi"/>
          <w:bCs/>
          <w:sz w:val="18"/>
          <w:szCs w:val="18"/>
        </w:rPr>
        <w:t>I</w:t>
      </w:r>
      <w:r w:rsidR="0044074E" w:rsidRPr="008B5921">
        <w:rPr>
          <w:rFonts w:asciiTheme="minorHAnsi" w:hAnsiTheme="minorHAnsi" w:cstheme="minorHAnsi"/>
          <w:bCs/>
          <w:sz w:val="18"/>
          <w:szCs w:val="18"/>
        </w:rPr>
        <w:t xml:space="preserve"> PRZYZNAWANIA ŚRODKÓW KRAJOWEGO FUNDUSZU SZKOLENIOWEGO </w:t>
      </w:r>
      <w:r w:rsidR="0044074E">
        <w:rPr>
          <w:rFonts w:asciiTheme="minorHAnsi" w:hAnsiTheme="minorHAnsi" w:cstheme="minorHAnsi"/>
          <w:bCs/>
          <w:sz w:val="18"/>
          <w:szCs w:val="18"/>
        </w:rPr>
        <w:br/>
      </w:r>
      <w:r w:rsidR="0044074E" w:rsidRPr="008B5921">
        <w:rPr>
          <w:rFonts w:asciiTheme="minorHAnsi" w:hAnsiTheme="minorHAnsi" w:cstheme="minorHAnsi"/>
          <w:bCs/>
          <w:sz w:val="18"/>
          <w:szCs w:val="18"/>
        </w:rPr>
        <w:t>W POWIATOWYM URZĘDZIE PRACY W SKARŻYSKU-KAMIENNEJ W 2026 R.</w:t>
      </w:r>
    </w:p>
    <w:p w:rsidR="001B4D5F" w:rsidRDefault="001B4D5F" w:rsidP="001706B8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1B4D5F" w:rsidRPr="00F20F93" w:rsidRDefault="001B4D5F" w:rsidP="001706B8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STANOWI ZAŁĄCZNIK DO WNIOSKU KFS</w:t>
      </w:r>
    </w:p>
    <w:p w:rsidR="004D7351" w:rsidRPr="00E67EF1" w:rsidRDefault="004D7351" w:rsidP="006F4F24">
      <w:pPr>
        <w:tabs>
          <w:tab w:val="left" w:pos="360"/>
        </w:tabs>
        <w:rPr>
          <w:rFonts w:asciiTheme="minorHAnsi" w:eastAsia="Times New Roman" w:hAnsiTheme="minorHAnsi" w:cstheme="minorHAnsi"/>
          <w:sz w:val="20"/>
          <w:szCs w:val="20"/>
        </w:rPr>
      </w:pPr>
    </w:p>
    <w:p w:rsidR="006F4F24" w:rsidRPr="00E40A79" w:rsidRDefault="006F4F24" w:rsidP="006F4F24">
      <w:pPr>
        <w:pStyle w:val="Nagwek1"/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</w:pPr>
      <w:r w:rsidRPr="00E40A79"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  <w:t>PROGRAM KSZTAŁCENIA</w:t>
      </w:r>
      <w:r w:rsidR="00D04CC1"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  <w:t xml:space="preserve"> USTAWICZNEGO</w:t>
      </w:r>
    </w:p>
    <w:p w:rsidR="006F4F24" w:rsidRPr="00E40A79" w:rsidRDefault="006F4F24" w:rsidP="006F4F24">
      <w:pPr>
        <w:rPr>
          <w:rFonts w:asciiTheme="minorHAnsi" w:hAnsiTheme="minorHAnsi" w:cstheme="minorHAnsi"/>
          <w:sz w:val="12"/>
          <w:szCs w:val="12"/>
        </w:rPr>
      </w:pPr>
    </w:p>
    <w:p w:rsidR="006F4F24" w:rsidRDefault="006F4F24" w:rsidP="006F4F24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40A7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I. </w:t>
      </w:r>
      <w:r w:rsidRPr="007B3B2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Dane dotyczące realizatora usługi kształcenia:</w:t>
      </w:r>
    </w:p>
    <w:p w:rsidR="007B3B2C" w:rsidRPr="00E40A79" w:rsidRDefault="007B3B2C" w:rsidP="006F4F24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5"/>
        <w:gridCol w:w="6423"/>
      </w:tblGrid>
      <w:tr w:rsidR="006F4F24" w:rsidRPr="00E40A79" w:rsidTr="00036418">
        <w:trPr>
          <w:trHeight w:val="465"/>
        </w:trPr>
        <w:tc>
          <w:tcPr>
            <w:tcW w:w="3925" w:type="dxa"/>
            <w:shd w:val="clear" w:color="auto" w:fill="D9D9D9"/>
          </w:tcPr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1. Nazwa realizatora usługi kształcenia </w:t>
            </w:r>
          </w:p>
        </w:tc>
        <w:tc>
          <w:tcPr>
            <w:tcW w:w="6423" w:type="dxa"/>
          </w:tcPr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F4F24" w:rsidRDefault="006F4F24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4CC1" w:rsidRPr="00E40A79" w:rsidRDefault="00D04CC1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6F4F24" w:rsidRPr="00E40A79" w:rsidRDefault="006F4F24" w:rsidP="006F4F24">
      <w:pPr>
        <w:rPr>
          <w:rFonts w:asciiTheme="minorHAnsi" w:eastAsia="Webdings" w:hAnsiTheme="minorHAnsi" w:cstheme="minorHAnsi"/>
          <w:b/>
          <w:bCs/>
          <w:sz w:val="20"/>
          <w:szCs w:val="20"/>
        </w:rPr>
      </w:pPr>
    </w:p>
    <w:p w:rsidR="006F4F24" w:rsidRDefault="006F4F24" w:rsidP="006F4F2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40A79">
        <w:rPr>
          <w:rFonts w:asciiTheme="minorHAnsi" w:eastAsia="Webdings" w:hAnsiTheme="minorHAnsi" w:cstheme="minorHAnsi"/>
          <w:b/>
          <w:bCs/>
          <w:sz w:val="20"/>
          <w:szCs w:val="20"/>
        </w:rPr>
        <w:t>I</w:t>
      </w:r>
      <w:r w:rsidR="007B3B2C">
        <w:rPr>
          <w:rFonts w:asciiTheme="minorHAnsi" w:eastAsia="Webdings" w:hAnsiTheme="minorHAnsi" w:cstheme="minorHAnsi"/>
          <w:b/>
          <w:bCs/>
          <w:sz w:val="20"/>
          <w:szCs w:val="20"/>
        </w:rPr>
        <w:t>I</w:t>
      </w:r>
      <w:r w:rsidRPr="00E40A79">
        <w:rPr>
          <w:rFonts w:asciiTheme="minorHAnsi" w:eastAsia="Webdings" w:hAnsiTheme="minorHAnsi" w:cstheme="minorHAnsi"/>
          <w:b/>
          <w:bCs/>
          <w:sz w:val="20"/>
          <w:szCs w:val="20"/>
        </w:rPr>
        <w:t xml:space="preserve">. </w:t>
      </w:r>
      <w:r w:rsidRPr="00E40A79">
        <w:rPr>
          <w:rFonts w:asciiTheme="minorHAnsi" w:hAnsiTheme="minorHAnsi" w:cstheme="minorHAnsi"/>
          <w:b/>
          <w:bCs/>
          <w:sz w:val="20"/>
          <w:szCs w:val="20"/>
          <w:u w:val="single"/>
        </w:rPr>
        <w:t>Rodzaj i nazwa kształcenia ( kurs/egzamin / studia podyplomowe*)</w:t>
      </w:r>
      <w:r w:rsidRPr="00E40A79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</w:p>
    <w:p w:rsidR="006F4F24" w:rsidRDefault="006F4F24" w:rsidP="006F4F2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6F4F24" w:rsidRPr="00D4394B" w:rsidRDefault="006F4F24" w:rsidP="006F4F24">
      <w:pPr>
        <w:spacing w:line="36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4394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</w:t>
      </w:r>
      <w:r w:rsidRPr="00D4394B">
        <w:rPr>
          <w:rFonts w:asciiTheme="minorHAnsi" w:hAnsiTheme="minorHAnsi" w:cstheme="minorHAnsi"/>
          <w:bCs/>
          <w:sz w:val="20"/>
          <w:szCs w:val="20"/>
        </w:rPr>
        <w:t>…</w:t>
      </w:r>
    </w:p>
    <w:p w:rsidR="005B74D9" w:rsidRPr="00632009" w:rsidRDefault="006F4F24" w:rsidP="00632009">
      <w:pPr>
        <w:spacing w:line="36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4394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</w:t>
      </w:r>
      <w:r w:rsidRPr="00D4394B">
        <w:rPr>
          <w:rFonts w:asciiTheme="minorHAnsi" w:hAnsiTheme="minorHAnsi" w:cstheme="minorHAnsi"/>
          <w:bCs/>
          <w:sz w:val="20"/>
          <w:szCs w:val="20"/>
        </w:rPr>
        <w:t>……</w:t>
      </w:r>
    </w:p>
    <w:p w:rsidR="006F4F24" w:rsidRPr="005B613C" w:rsidRDefault="005B74D9" w:rsidP="006F4F24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B613C">
        <w:rPr>
          <w:rFonts w:asciiTheme="minorHAnsi" w:hAnsiTheme="minorHAnsi" w:cstheme="minorHAnsi"/>
          <w:b/>
          <w:bCs/>
          <w:sz w:val="20"/>
          <w:szCs w:val="20"/>
          <w:u w:val="single"/>
        </w:rPr>
        <w:t>III</w:t>
      </w:r>
      <w:r w:rsidR="006F4F24" w:rsidRPr="005B613C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. </w:t>
      </w:r>
      <w:r w:rsidR="005B613C" w:rsidRPr="005B613C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Liczba godzin kształcenia ustawicznego przypadająca na jednego uczestnika</w:t>
      </w:r>
      <w:r w:rsidR="006F4F24" w:rsidRPr="005B613C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:rsidR="005B74D9" w:rsidRPr="00E40A79" w:rsidRDefault="005B74D9" w:rsidP="006F4F24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6F4F24" w:rsidRPr="00E40A79" w:rsidRDefault="006F4F24" w:rsidP="006F4F24">
      <w:pPr>
        <w:rPr>
          <w:rFonts w:asciiTheme="minorHAnsi" w:hAnsiTheme="minorHAnsi" w:cstheme="minorHAnsi"/>
          <w:b/>
          <w:bCs/>
          <w:sz w:val="6"/>
          <w:szCs w:val="6"/>
          <w:u w:val="single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6"/>
        <w:gridCol w:w="6562"/>
      </w:tblGrid>
      <w:tr w:rsidR="006F4F24" w:rsidRPr="00E40A79" w:rsidTr="00036418">
        <w:trPr>
          <w:trHeight w:val="627"/>
        </w:trPr>
        <w:tc>
          <w:tcPr>
            <w:tcW w:w="3786" w:type="dxa"/>
            <w:shd w:val="clear" w:color="auto" w:fill="D9D9D9"/>
          </w:tcPr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kształcenia</w:t>
            </w:r>
          </w:p>
        </w:tc>
        <w:tc>
          <w:tcPr>
            <w:tcW w:w="6562" w:type="dxa"/>
          </w:tcPr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>od ........................               do ..................................</w:t>
            </w:r>
          </w:p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Liczba semestrów w przypadku studiów podyplomowych: ……..</w:t>
            </w:r>
          </w:p>
        </w:tc>
      </w:tr>
      <w:tr w:rsidR="006F4F24" w:rsidRPr="00E40A79" w:rsidTr="00036418">
        <w:trPr>
          <w:trHeight w:val="1234"/>
        </w:trPr>
        <w:tc>
          <w:tcPr>
            <w:tcW w:w="10348" w:type="dxa"/>
            <w:gridSpan w:val="2"/>
          </w:tcPr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Liczba godzin kształcenia </w:t>
            </w:r>
            <w:r w:rsidR="004E5B9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ustawicznego przypadająca na jednego uczestnika</w:t>
            </w:r>
            <w:r w:rsidRPr="00E40A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.............................................</w:t>
            </w:r>
          </w:p>
          <w:p w:rsidR="006F4F24" w:rsidRPr="00E40A79" w:rsidRDefault="006F4F24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>w tym:</w:t>
            </w:r>
          </w:p>
          <w:p w:rsidR="006F4F24" w:rsidRPr="00E40A79" w:rsidRDefault="006F4F24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zajęcia teoretyczne: ...................... </w:t>
            </w:r>
          </w:p>
          <w:p w:rsidR="006F4F24" w:rsidRPr="00E40A79" w:rsidRDefault="006F4F24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>b) zajęcia prak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tyczne: .......................</w:t>
            </w:r>
          </w:p>
          <w:p w:rsidR="006F4F24" w:rsidRPr="00E40A79" w:rsidRDefault="006F4F24" w:rsidP="00036418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Czas trwania :</w:t>
            </w:r>
          </w:p>
          <w:p w:rsidR="006F4F24" w:rsidRPr="00E40A79" w:rsidRDefault="006F4F24" w:rsidP="00036418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>Ilość</w:t>
            </w:r>
            <w:r w:rsidRPr="00E40A79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E40A79">
              <w:rPr>
                <w:rFonts w:asciiTheme="minorHAnsi" w:eastAsia="Times New Roman" w:hAnsiTheme="minorHAnsi" w:cstheme="minorHAnsi"/>
                <w:sz w:val="20"/>
                <w:szCs w:val="20"/>
              </w:rPr>
              <w:t>tygodni ............................................. Ilość dni kształcenia ................................</w:t>
            </w:r>
          </w:p>
        </w:tc>
      </w:tr>
    </w:tbl>
    <w:p w:rsidR="006F4F24" w:rsidRDefault="006F4F24" w:rsidP="006F4F24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ED7C3D" w:rsidRDefault="005B613C" w:rsidP="00ED7C3D">
      <w:pPr>
        <w:spacing w:line="100" w:lineRule="atLeas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IV</w:t>
      </w:r>
      <w:r w:rsidR="00ED7C3D" w:rsidRPr="00E40A7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. </w:t>
      </w:r>
      <w:r w:rsidR="00ED7C3D">
        <w:rPr>
          <w:rFonts w:asciiTheme="minorHAnsi" w:hAnsiTheme="minorHAnsi" w:cstheme="minorHAnsi"/>
          <w:b/>
          <w:bCs/>
          <w:sz w:val="20"/>
          <w:szCs w:val="20"/>
          <w:u w:val="single"/>
        </w:rPr>
        <w:t>Cele</w:t>
      </w:r>
      <w:r w:rsidR="00ED7C3D" w:rsidRPr="00E40A7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kształcenia</w:t>
      </w:r>
      <w:r w:rsidR="00ED7C3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ustawicznego</w:t>
      </w:r>
      <w:r w:rsidR="00ED7C3D" w:rsidRPr="00E40A7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: </w:t>
      </w:r>
    </w:p>
    <w:p w:rsidR="00632009" w:rsidRPr="00632009" w:rsidRDefault="00632009" w:rsidP="00EF2621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47502F" w:rsidRPr="0047502F" w:rsidRDefault="00ED7C3D" w:rsidP="00EF2621">
      <w:pPr>
        <w:rPr>
          <w:rFonts w:asciiTheme="minorHAnsi" w:eastAsia="Times New Roman" w:hAnsiTheme="minorHAnsi" w:cstheme="minorHAnsi"/>
          <w:sz w:val="20"/>
          <w:szCs w:val="20"/>
        </w:rPr>
      </w:pPr>
      <w:r w:rsidRPr="00E40A79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..........................................</w:t>
      </w:r>
      <w:r w:rsidRPr="00E40A79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..............................</w:t>
      </w:r>
      <w:r w:rsidRPr="00E40A79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................</w:t>
      </w:r>
      <w:r w:rsidR="00632009">
        <w:rPr>
          <w:rFonts w:asciiTheme="minorHAnsi" w:eastAsia="Times New Roman" w:hAnsiTheme="minorHAnsi" w:cstheme="minorHAnsi"/>
          <w:sz w:val="20"/>
          <w:szCs w:val="20"/>
        </w:rPr>
        <w:t>...............</w:t>
      </w:r>
    </w:p>
    <w:p w:rsidR="006F4F24" w:rsidRPr="00E40A79" w:rsidRDefault="006F4F24" w:rsidP="006F4F24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34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1"/>
        <w:gridCol w:w="1560"/>
        <w:gridCol w:w="1417"/>
      </w:tblGrid>
      <w:tr w:rsidR="006F4F24" w:rsidRPr="00E40A79" w:rsidTr="00036418">
        <w:trPr>
          <w:cantSplit/>
          <w:trHeight w:val="423"/>
        </w:trPr>
        <w:tc>
          <w:tcPr>
            <w:tcW w:w="10348" w:type="dxa"/>
            <w:gridSpan w:val="3"/>
            <w:shd w:val="clear" w:color="auto" w:fill="D9D9D9"/>
            <w:vAlign w:val="center"/>
          </w:tcPr>
          <w:p w:rsidR="006F4F24" w:rsidRPr="0011307A" w:rsidRDefault="008B2AB6" w:rsidP="005B63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V</w:t>
            </w:r>
            <w:r w:rsidR="006F4F24" w:rsidRPr="0011307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. </w:t>
            </w:r>
            <w:r w:rsidR="006F4F24" w:rsidRPr="0011307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Plan nauczania</w:t>
            </w:r>
            <w:r w:rsidR="006F4F24" w:rsidRPr="0011307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6F4F24" w:rsidRPr="00E40A79" w:rsidTr="00036418">
        <w:trPr>
          <w:cantSplit/>
          <w:trHeight w:val="277"/>
        </w:trPr>
        <w:tc>
          <w:tcPr>
            <w:tcW w:w="7371" w:type="dxa"/>
            <w:vMerge w:val="restart"/>
            <w:shd w:val="clear" w:color="auto" w:fill="F2F2F2"/>
            <w:vAlign w:val="center"/>
          </w:tcPr>
          <w:p w:rsidR="006F4F24" w:rsidRPr="00E40A79" w:rsidRDefault="006F4F24" w:rsidP="000364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E40A79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Temat / nazwa zajęć edukacyjnych </w:t>
            </w:r>
          </w:p>
          <w:p w:rsidR="006F4F24" w:rsidRPr="00E40A79" w:rsidRDefault="006F4F24" w:rsidP="000364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E40A79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(kluczowe punkty szkolenia w zakresie poszczególnych zajęć edukacyjnych)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:rsidR="006F4F24" w:rsidRPr="00E40A79" w:rsidRDefault="006F4F24" w:rsidP="0003641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E40A79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Wymiar zajęć (w godzinach)</w:t>
            </w:r>
          </w:p>
        </w:tc>
      </w:tr>
      <w:tr w:rsidR="006F4F24" w:rsidRPr="00E40A79" w:rsidTr="00036418">
        <w:trPr>
          <w:cantSplit/>
          <w:trHeight w:val="269"/>
        </w:trPr>
        <w:tc>
          <w:tcPr>
            <w:tcW w:w="7371" w:type="dxa"/>
            <w:vMerge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6F4F24" w:rsidRPr="00E40A79" w:rsidRDefault="006F4F24" w:rsidP="0003641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40A7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teoretycznych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F4F24" w:rsidRPr="00E40A79" w:rsidRDefault="006F4F24" w:rsidP="00036418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40A7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praktycznych</w:t>
            </w:r>
          </w:p>
        </w:tc>
      </w:tr>
      <w:tr w:rsidR="006F4F24" w:rsidRPr="00E40A79" w:rsidTr="00036418">
        <w:trPr>
          <w:cantSplit/>
          <w:trHeight w:val="571"/>
        </w:trPr>
        <w:tc>
          <w:tcPr>
            <w:tcW w:w="7371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F24" w:rsidRPr="00E40A79" w:rsidTr="00036418">
        <w:trPr>
          <w:cantSplit/>
          <w:trHeight w:val="551"/>
        </w:trPr>
        <w:tc>
          <w:tcPr>
            <w:tcW w:w="7371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F24" w:rsidRPr="00E40A79" w:rsidTr="00036418">
        <w:trPr>
          <w:cantSplit/>
          <w:trHeight w:val="558"/>
        </w:trPr>
        <w:tc>
          <w:tcPr>
            <w:tcW w:w="7371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F24" w:rsidRPr="00E40A79" w:rsidTr="00036418">
        <w:trPr>
          <w:cantSplit/>
          <w:trHeight w:val="579"/>
        </w:trPr>
        <w:tc>
          <w:tcPr>
            <w:tcW w:w="7371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F24" w:rsidRPr="00E40A79" w:rsidTr="00036418">
        <w:trPr>
          <w:cantSplit/>
          <w:trHeight w:val="559"/>
        </w:trPr>
        <w:tc>
          <w:tcPr>
            <w:tcW w:w="7371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F24" w:rsidRPr="00E40A79" w:rsidTr="00036418">
        <w:trPr>
          <w:cantSplit/>
          <w:trHeight w:val="451"/>
        </w:trPr>
        <w:tc>
          <w:tcPr>
            <w:tcW w:w="7371" w:type="dxa"/>
          </w:tcPr>
          <w:p w:rsidR="006F4F24" w:rsidRPr="00E40A79" w:rsidRDefault="006F4F24" w:rsidP="0003641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0A79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560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F24" w:rsidRPr="00E40A79" w:rsidRDefault="006F4F24" w:rsidP="000364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F4F24" w:rsidRDefault="006F4F24" w:rsidP="006F4F24">
      <w:pPr>
        <w:rPr>
          <w:rFonts w:asciiTheme="minorHAnsi" w:hAnsiTheme="minorHAnsi" w:cstheme="minorHAnsi"/>
          <w:b/>
          <w:sz w:val="20"/>
          <w:szCs w:val="20"/>
        </w:rPr>
      </w:pPr>
    </w:p>
    <w:p w:rsidR="00934228" w:rsidRDefault="005B63DD" w:rsidP="009A2D2E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V</w:t>
      </w:r>
      <w:r w:rsidR="008B2AB6">
        <w:rPr>
          <w:rFonts w:asciiTheme="minorHAnsi" w:hAnsiTheme="minorHAnsi" w:cstheme="minorHAnsi"/>
          <w:b/>
          <w:sz w:val="20"/>
          <w:szCs w:val="20"/>
        </w:rPr>
        <w:t>I</w:t>
      </w:r>
      <w:r w:rsidR="006F4F24" w:rsidRPr="00E40A79">
        <w:rPr>
          <w:rFonts w:asciiTheme="minorHAnsi" w:hAnsiTheme="minorHAnsi" w:cstheme="minorHAnsi"/>
          <w:b/>
          <w:sz w:val="20"/>
          <w:szCs w:val="20"/>
        </w:rPr>
        <w:t>.</w:t>
      </w:r>
      <w:r w:rsidR="006F4F24" w:rsidRPr="00E40A79">
        <w:rPr>
          <w:rFonts w:asciiTheme="minorHAnsi" w:hAnsiTheme="minorHAnsi" w:cstheme="minorHAnsi"/>
          <w:color w:val="000080"/>
          <w:sz w:val="20"/>
          <w:szCs w:val="20"/>
        </w:rPr>
        <w:t xml:space="preserve"> </w:t>
      </w:r>
      <w:r w:rsidR="006F4F24" w:rsidRPr="00E40A79">
        <w:rPr>
          <w:rFonts w:asciiTheme="minorHAnsi" w:hAnsiTheme="minorHAnsi" w:cstheme="minorHAnsi"/>
          <w:b/>
          <w:bCs/>
          <w:sz w:val="20"/>
          <w:szCs w:val="20"/>
          <w:u w:val="single"/>
        </w:rPr>
        <w:t>Przewidzian</w:t>
      </w:r>
      <w:r w:rsidR="00934228">
        <w:rPr>
          <w:rFonts w:asciiTheme="minorHAnsi" w:hAnsiTheme="minorHAnsi" w:cstheme="minorHAnsi"/>
          <w:b/>
          <w:bCs/>
          <w:sz w:val="20"/>
          <w:szCs w:val="20"/>
          <w:u w:val="single"/>
        </w:rPr>
        <w:t>a forma zaliczenia</w:t>
      </w:r>
      <w:r w:rsidR="009A2D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lub </w:t>
      </w:r>
      <w:r w:rsidR="009A2D2E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>efekty uczenia się</w:t>
      </w:r>
      <w:r w:rsidR="009A2D2E" w:rsidRPr="006D4574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 xml:space="preserve">, których opanowanie będzie sprawdzane w procesie potwierdzania nabytej wiedzy </w:t>
      </w:r>
      <w:r w:rsidR="009A2D2E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 xml:space="preserve"> </w:t>
      </w:r>
      <w:r w:rsidR="009A2D2E" w:rsidRPr="006D4574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 xml:space="preserve">i umiejętności, a w przypadku programu </w:t>
      </w:r>
      <w:r w:rsidR="009A2D2E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>studiów podyplomowych – określa</w:t>
      </w:r>
      <w:r w:rsidR="009A2D2E" w:rsidRPr="006D4574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>jący dodatkowo efekty uczenia się zgodnie z art. 160 ust. 2 ustawy z dnia 20 lipca 201</w:t>
      </w:r>
      <w:r w:rsidR="009A2D2E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 xml:space="preserve">8 r. – Prawo o szkolnictwie wyższym </w:t>
      </w:r>
      <w:r w:rsidR="009A2D2E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br/>
        <w:t>i nauce:</w:t>
      </w:r>
    </w:p>
    <w:p w:rsidR="00934228" w:rsidRPr="00934228" w:rsidRDefault="00934228" w:rsidP="0093422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F24" w:rsidRPr="00E40A79" w:rsidRDefault="006F4F24" w:rsidP="006F4F24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6F4F24" w:rsidRPr="00E40A79" w:rsidRDefault="006F4F24" w:rsidP="006F4F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F4F24" w:rsidRPr="00E40A79" w:rsidRDefault="006F4F24" w:rsidP="006F4F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F4F24" w:rsidRDefault="006F4F24" w:rsidP="006F4F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F2621" w:rsidRDefault="00EF2621" w:rsidP="006F4F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F2621" w:rsidRPr="00E40A79" w:rsidRDefault="00EF2621" w:rsidP="006F4F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F4F24" w:rsidRPr="00E40A79" w:rsidRDefault="006F4F24" w:rsidP="006F4F24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40A79">
        <w:rPr>
          <w:rFonts w:asciiTheme="minorHAnsi" w:eastAsia="Times New Roman" w:hAnsiTheme="minorHAnsi" w:cstheme="minorHAnsi"/>
          <w:sz w:val="20"/>
          <w:szCs w:val="20"/>
        </w:rPr>
        <w:t>...........................................</w:t>
      </w:r>
      <w:r w:rsidRPr="00E40A79">
        <w:rPr>
          <w:rFonts w:asciiTheme="minorHAnsi" w:eastAsia="Times New Roman" w:hAnsiTheme="minorHAnsi" w:cstheme="minorHAnsi"/>
          <w:sz w:val="20"/>
          <w:szCs w:val="20"/>
        </w:rPr>
        <w:tab/>
      </w:r>
      <w:r w:rsidRPr="00E40A79">
        <w:rPr>
          <w:rFonts w:asciiTheme="minorHAnsi" w:eastAsia="Times New Roman" w:hAnsiTheme="minorHAnsi" w:cstheme="minorHAnsi"/>
          <w:sz w:val="20"/>
          <w:szCs w:val="20"/>
        </w:rPr>
        <w:tab/>
      </w:r>
      <w:r w:rsidRPr="00E40A79">
        <w:rPr>
          <w:rFonts w:asciiTheme="minorHAnsi" w:eastAsia="Times New Roman" w:hAnsiTheme="minorHAnsi" w:cstheme="minorHAnsi"/>
          <w:sz w:val="20"/>
          <w:szCs w:val="20"/>
        </w:rPr>
        <w:tab/>
      </w:r>
      <w:r w:rsidRPr="00E40A79">
        <w:rPr>
          <w:rFonts w:asciiTheme="minorHAnsi" w:eastAsia="Times New Roman" w:hAnsiTheme="minorHAnsi" w:cstheme="minorHAnsi"/>
          <w:sz w:val="20"/>
          <w:szCs w:val="20"/>
        </w:rPr>
        <w:tab/>
        <w:t xml:space="preserve">        </w:t>
      </w:r>
      <w:r w:rsidR="00AF4851">
        <w:rPr>
          <w:rFonts w:asciiTheme="minorHAnsi" w:eastAsia="Times New Roman" w:hAnsiTheme="minorHAnsi" w:cstheme="minorHAnsi"/>
          <w:sz w:val="20"/>
          <w:szCs w:val="20"/>
        </w:rPr>
        <w:tab/>
      </w:r>
      <w:r w:rsidRPr="00E40A79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</w:t>
      </w:r>
    </w:p>
    <w:p w:rsidR="006F4F24" w:rsidRPr="00E40A79" w:rsidRDefault="006F4F24" w:rsidP="00AF4851">
      <w:pPr>
        <w:spacing w:line="100" w:lineRule="atLeast"/>
        <w:ind w:left="5664" w:hanging="5364"/>
        <w:rPr>
          <w:rFonts w:asciiTheme="minorHAnsi" w:eastAsia="Times New Roman" w:hAnsiTheme="minorHAnsi" w:cstheme="minorHAnsi"/>
          <w:sz w:val="20"/>
          <w:szCs w:val="20"/>
        </w:rPr>
      </w:pPr>
      <w:r w:rsidRPr="00E40A79">
        <w:rPr>
          <w:rFonts w:asciiTheme="minorHAnsi" w:eastAsia="Times New Roman" w:hAnsiTheme="minorHAnsi" w:cstheme="minorHAnsi"/>
          <w:sz w:val="16"/>
          <w:szCs w:val="16"/>
        </w:rPr>
        <w:t>/miejscowość, dnia/</w:t>
      </w:r>
      <w:r w:rsidRPr="00E40A79">
        <w:rPr>
          <w:rFonts w:asciiTheme="minorHAnsi" w:eastAsia="Times New Roman" w:hAnsiTheme="minorHAnsi" w:cstheme="minorHAnsi"/>
          <w:sz w:val="16"/>
          <w:szCs w:val="16"/>
        </w:rPr>
        <w:tab/>
        <w:t xml:space="preserve">podpis </w:t>
      </w:r>
      <w:r w:rsidR="003530A1">
        <w:rPr>
          <w:rFonts w:asciiTheme="minorHAnsi" w:eastAsia="Times New Roman" w:hAnsiTheme="minorHAnsi" w:cstheme="minorHAnsi"/>
          <w:sz w:val="16"/>
          <w:szCs w:val="16"/>
        </w:rPr>
        <w:t>Podmiotu</w:t>
      </w:r>
      <w:r w:rsidRPr="00E40A79">
        <w:rPr>
          <w:rFonts w:asciiTheme="minorHAnsi" w:eastAsia="Times New Roman" w:hAnsiTheme="minorHAnsi" w:cstheme="minorHAnsi"/>
          <w:sz w:val="16"/>
          <w:szCs w:val="16"/>
        </w:rPr>
        <w:br/>
        <w:t xml:space="preserve">lub osoby upoważnionej </w:t>
      </w:r>
      <w:r w:rsidRPr="00E40A79">
        <w:rPr>
          <w:rFonts w:asciiTheme="minorHAnsi" w:eastAsia="Times New Roman" w:hAnsiTheme="minorHAnsi" w:cstheme="minorHAnsi"/>
          <w:sz w:val="18"/>
          <w:szCs w:val="18"/>
        </w:rPr>
        <w:t>do występowania w jego imieniu</w:t>
      </w:r>
    </w:p>
    <w:p w:rsidR="006F4F24" w:rsidRPr="00E40A79" w:rsidRDefault="006F4F24" w:rsidP="006F4F24">
      <w:pPr>
        <w:ind w:left="6384" w:firstLine="420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6F4F24" w:rsidRPr="00E40A79" w:rsidRDefault="006F4F24" w:rsidP="006F4F24">
      <w:pPr>
        <w:ind w:left="6384" w:firstLine="420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6F4F24" w:rsidRPr="00E40A79" w:rsidRDefault="006F4F24" w:rsidP="006F4F24">
      <w:pPr>
        <w:widowControl/>
        <w:suppressAutoHyphens w:val="0"/>
        <w:rPr>
          <w:rFonts w:asciiTheme="minorHAnsi" w:hAnsiTheme="minorHAnsi" w:cstheme="minorHAnsi"/>
          <w:i/>
          <w:sz w:val="20"/>
          <w:szCs w:val="20"/>
        </w:rPr>
      </w:pPr>
    </w:p>
    <w:p w:rsidR="006F4F24" w:rsidRPr="00E40A79" w:rsidRDefault="006F4F24" w:rsidP="006F4F24">
      <w:pPr>
        <w:rPr>
          <w:rFonts w:asciiTheme="minorHAnsi" w:hAnsiTheme="minorHAnsi" w:cstheme="minorHAnsi"/>
          <w:i/>
          <w:sz w:val="20"/>
          <w:szCs w:val="20"/>
        </w:rPr>
      </w:pPr>
    </w:p>
    <w:p w:rsidR="006F4F24" w:rsidRDefault="006F4F24" w:rsidP="006F4F24">
      <w:pPr>
        <w:ind w:left="6384" w:firstLine="420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6F4F24" w:rsidRDefault="006F4F24" w:rsidP="006F4F24">
      <w:pPr>
        <w:ind w:left="6384" w:firstLine="420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6F4F24" w:rsidRPr="00CF1C1D" w:rsidRDefault="006F4F24" w:rsidP="007843DF">
      <w:pPr>
        <w:pStyle w:val="Default"/>
        <w:jc w:val="right"/>
      </w:pPr>
      <w:bookmarkStart w:id="0" w:name="_GoBack"/>
      <w:bookmarkEnd w:id="0"/>
    </w:p>
    <w:sectPr w:rsidR="006F4F24" w:rsidRPr="00CF1C1D" w:rsidSect="000F0202">
      <w:headerReference w:type="default" r:id="rId8"/>
      <w:footerReference w:type="default" r:id="rId9"/>
      <w:pgSz w:w="11906" w:h="16838"/>
      <w:pgMar w:top="3062" w:right="1021" w:bottom="1021" w:left="1021" w:header="1021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5F" w:rsidRDefault="001B4D5F" w:rsidP="00FA013C">
      <w:r>
        <w:separator/>
      </w:r>
    </w:p>
  </w:endnote>
  <w:endnote w:type="continuationSeparator" w:id="0">
    <w:p w:rsidR="001B4D5F" w:rsidRDefault="001B4D5F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5F" w:rsidRDefault="00336FB3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71754</wp:posOffset>
              </wp:positionV>
              <wp:extent cx="6264275" cy="0"/>
              <wp:effectExtent l="0" t="0" r="3175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0AFFB" id="Łącznik prosty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1B4D5F">
      <w:rPr>
        <w:rFonts w:ascii="Arial" w:hAnsi="Arial" w:cs="Arial"/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rightMargin">
            <wp:posOffset>-1522730</wp:posOffset>
          </wp:positionH>
          <wp:positionV relativeFrom="paragraph">
            <wp:posOffset>129815</wp:posOffset>
          </wp:positionV>
          <wp:extent cx="1522800" cy="648000"/>
          <wp:effectExtent l="0" t="0" r="1270" b="0"/>
          <wp:wrapNone/>
          <wp:docPr id="868867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67800" name="Obraz 868867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D5F" w:rsidRPr="00DC194E">
      <w:rPr>
        <w:rFonts w:ascii="Arial" w:hAnsi="Arial" w:cs="Arial"/>
        <w:b/>
        <w:bCs/>
        <w:sz w:val="14"/>
        <w:szCs w:val="14"/>
      </w:rPr>
      <w:t>Powiatowy Urząd Pracy w Skarżysku-Kamiennej</w:t>
    </w:r>
    <w:r w:rsidR="001B4D5F" w:rsidRPr="00DC194E">
      <w:rPr>
        <w:rFonts w:ascii="Arial" w:hAnsi="Arial" w:cs="Arial"/>
        <w:sz w:val="14"/>
        <w:szCs w:val="14"/>
      </w:rPr>
      <w:br/>
      <w:t>ul. Sikorskiego 20, 26-110 Skarżysko-Kamienna</w:t>
    </w:r>
    <w:r w:rsidR="001B4D5F"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2" w:history="1">
      <w:r w:rsidR="001B4D5F"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:rsidR="001B4D5F" w:rsidRDefault="001B4D5F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:rsidR="001B4D5F" w:rsidRDefault="001B4D5F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:rsidR="001B4D5F" w:rsidRDefault="001B4D5F" w:rsidP="00DC194E">
    <w:pPr>
      <w:pStyle w:val="Stopka"/>
      <w:spacing w:before="180" w:line="276" w:lineRule="auto"/>
      <w:contextualSpacing/>
      <w:rPr>
        <w:rFonts w:ascii="Arial" w:hAnsi="Arial" w:cs="Arial"/>
        <w:i/>
        <w:sz w:val="14"/>
        <w:szCs w:val="14"/>
      </w:rPr>
    </w:pPr>
  </w:p>
  <w:p w:rsidR="001B4D5F" w:rsidRPr="00DC194E" w:rsidRDefault="001B4D5F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i/>
        <w:sz w:val="14"/>
        <w:szCs w:val="14"/>
      </w:rPr>
      <w:t>Dokument stworzo</w:t>
    </w:r>
    <w:r w:rsidR="00336FB3">
      <w:rPr>
        <w:rFonts w:ascii="Arial" w:hAnsi="Arial" w:cs="Arial"/>
        <w:i/>
        <w:sz w:val="14"/>
        <w:szCs w:val="14"/>
      </w:rPr>
      <w:t>ny w oparciu o: Zarządzenie Nr 21</w:t>
    </w:r>
    <w:r>
      <w:rPr>
        <w:rFonts w:ascii="Arial" w:hAnsi="Arial" w:cs="Arial"/>
        <w:i/>
        <w:sz w:val="14"/>
        <w:szCs w:val="14"/>
      </w:rPr>
      <w:t>/2026  Dyrektora Powiatowego Urzędu Prac</w:t>
    </w:r>
    <w:r w:rsidR="00336FB3">
      <w:rPr>
        <w:rFonts w:ascii="Arial" w:hAnsi="Arial" w:cs="Arial"/>
        <w:i/>
        <w:sz w:val="14"/>
        <w:szCs w:val="14"/>
      </w:rPr>
      <w:t>y w Skarżysku-Kamiennej z dnia 13.03.</w:t>
    </w:r>
    <w:r>
      <w:rPr>
        <w:rFonts w:ascii="Arial" w:hAnsi="Arial" w:cs="Arial"/>
        <w:i/>
        <w:sz w:val="14"/>
        <w:szCs w:val="14"/>
      </w:rPr>
      <w:t>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5F" w:rsidRDefault="001B4D5F" w:rsidP="00FA013C">
      <w:r>
        <w:separator/>
      </w:r>
    </w:p>
  </w:footnote>
  <w:footnote w:type="continuationSeparator" w:id="0">
    <w:p w:rsidR="001B4D5F" w:rsidRDefault="001B4D5F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5F" w:rsidRDefault="001B4D5F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4390315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FB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1751965</wp:posOffset>
              </wp:positionH>
              <wp:positionV relativeFrom="page">
                <wp:posOffset>630555</wp:posOffset>
              </wp:positionV>
              <wp:extent cx="1537335" cy="66421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4D5F" w:rsidRPr="00D474DB" w:rsidRDefault="001B4D5F" w:rsidP="00746D1A">
                          <w:pPr>
                            <w:pStyle w:val="Nagwek"/>
                            <w:spacing w:before="270" w:after="270"/>
                          </w:pPr>
                          <w:r w:rsidRPr="00D474DB">
                            <w:rPr>
                              <w:rFonts w:ascii="Arial" w:hAnsi="Arial" w:cs="Arial"/>
                            </w:rPr>
                            <w:t xml:space="preserve">Powiatowy Urząd Pracy </w:t>
                          </w:r>
                          <w:r w:rsidRPr="00D474DB">
                            <w:rPr>
                              <w:rFonts w:ascii="Arial" w:hAnsi="Arial" w:cs="Arial"/>
                            </w:rPr>
                            <w:br/>
                            <w:t>w Skarżysku-Kamiennej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7.95pt;margin-top:49.65pt;width:121.05pt;height:52.3pt;z-index:251658240;visibility:visible;mso-wrap-style:square;mso-width-percent:0;mso-height-percent:20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D2VIi13AAAAAoBAAAPAAAAZHJzL2Rvd25yZXYueG1s&#10;TI/BTsMwEETvSPyDtUjcqNNWgTrEqVAlLtxogbMTm8TCXqe225q/ZznBcTVPs2/abfGOnU1MNqCE&#10;5aICZnAI2uIo4e3wfLcBlrJCrVxAI+HbJNh211etanS44Ks57/PIqARToyRMOc8N52mYjFdpEWaD&#10;lH2G6FWmM45cR3Whcu/4qqruuVcW6cOkZrObzPC1P3kJR8378nIcddnVH/bdul4Mhyjl7U15egSW&#10;Tcl/MPzqkzp05NSHE+rEnITVQy0IlSDEGhgB9XJD43pKqrUA3rX8/4TuBwAA//8DAFBLAQItABQA&#10;BgAIAAAAIQC2gziS/gAAAOEBAAATAAAAAAAAAAAAAAAAAAAAAABbQ29udGVudF9UeXBlc10ueG1s&#10;UEsBAi0AFAAGAAgAAAAhADj9If/WAAAAlAEAAAsAAAAAAAAAAAAAAAAALwEAAF9yZWxzLy5yZWxz&#10;UEsBAi0AFAAGAAgAAAAhAGzE3C3tAQAAuwMAAA4AAAAAAAAAAAAAAAAALgIAAGRycy9lMm9Eb2Mu&#10;eG1sUEsBAi0AFAAGAAgAAAAhAPZUiLXcAAAACgEAAA8AAAAAAAAAAAAAAAAARwQAAGRycy9kb3du&#10;cmV2LnhtbFBLBQYAAAAABAAEAPMAAABQBQAAAAA=&#10;" filled="f" stroked="f">
              <v:textbox style="mso-fit-shape-to-text:t" inset="0,0,0,0">
                <w:txbxContent>
                  <w:p w:rsidR="001B4D5F" w:rsidRPr="00D474DB" w:rsidRDefault="001B4D5F" w:rsidP="00746D1A">
                    <w:pPr>
                      <w:pStyle w:val="Nagwek"/>
                      <w:spacing w:before="270" w:after="270"/>
                    </w:pPr>
                    <w:r w:rsidRPr="00D474DB">
                      <w:rPr>
                        <w:rFonts w:ascii="Arial" w:hAnsi="Arial" w:cs="Arial"/>
                      </w:rPr>
                      <w:t xml:space="preserve">Powiatowy Urząd Pracy </w:t>
                    </w:r>
                    <w:r w:rsidRPr="00D474DB">
                      <w:rPr>
                        <w:rFonts w:ascii="Arial" w:hAnsi="Arial" w:cs="Arial"/>
                      </w:rPr>
                      <w:br/>
                      <w:t>w Skarżysku-Kamiennej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21600" cy="648000"/>
          <wp:effectExtent l="0" t="0" r="0" b="0"/>
          <wp:wrapNone/>
          <wp:docPr id="1836055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383" t="-13700" r="-4361" b="-14971"/>
                  <a:stretch/>
                </pic:blipFill>
                <pic:spPr bwMode="auto">
                  <a:xfrm>
                    <a:off x="0" y="0"/>
                    <a:ext cx="921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23C"/>
    <w:multiLevelType w:val="multilevel"/>
    <w:tmpl w:val="17C2B81E"/>
    <w:styleLink w:val="WWNum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0507"/>
    <w:multiLevelType w:val="multilevel"/>
    <w:tmpl w:val="8BDC011E"/>
    <w:styleLink w:val="WWNum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5FF31E6"/>
    <w:multiLevelType w:val="hybridMultilevel"/>
    <w:tmpl w:val="21BEF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C93F73"/>
    <w:multiLevelType w:val="hybridMultilevel"/>
    <w:tmpl w:val="AF40B0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B54F9"/>
    <w:multiLevelType w:val="multilevel"/>
    <w:tmpl w:val="4654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48313E"/>
    <w:multiLevelType w:val="hybridMultilevel"/>
    <w:tmpl w:val="407EB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9354C"/>
    <w:multiLevelType w:val="hybridMultilevel"/>
    <w:tmpl w:val="EB6A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A09E4"/>
    <w:multiLevelType w:val="multilevel"/>
    <w:tmpl w:val="D6C8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</w:rPr>
      </w:lvl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2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hAnsiTheme="minorHAnsi" w:cstheme="minorHAnsi" w:hint="default"/>
          <w:b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1">
    <w:abstractNumId w:val="3"/>
  </w:num>
  <w:num w:numId="12">
    <w:abstractNumId w:val="9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3C"/>
    <w:rsid w:val="00000383"/>
    <w:rsid w:val="00014FEE"/>
    <w:rsid w:val="00032389"/>
    <w:rsid w:val="00036418"/>
    <w:rsid w:val="00061CEC"/>
    <w:rsid w:val="000648C9"/>
    <w:rsid w:val="00081C91"/>
    <w:rsid w:val="000A178A"/>
    <w:rsid w:val="000A6796"/>
    <w:rsid w:val="000B6D99"/>
    <w:rsid w:val="000E291E"/>
    <w:rsid w:val="000F0202"/>
    <w:rsid w:val="000F67E9"/>
    <w:rsid w:val="0011307A"/>
    <w:rsid w:val="00154BE8"/>
    <w:rsid w:val="00164D34"/>
    <w:rsid w:val="00170596"/>
    <w:rsid w:val="0017060F"/>
    <w:rsid w:val="001706B8"/>
    <w:rsid w:val="001B3145"/>
    <w:rsid w:val="001B4D5F"/>
    <w:rsid w:val="001B65BE"/>
    <w:rsid w:val="001C3CB5"/>
    <w:rsid w:val="001D2347"/>
    <w:rsid w:val="001E0A12"/>
    <w:rsid w:val="001E318B"/>
    <w:rsid w:val="001F1D7E"/>
    <w:rsid w:val="00261D2B"/>
    <w:rsid w:val="00277EFD"/>
    <w:rsid w:val="002A5812"/>
    <w:rsid w:val="002F56CF"/>
    <w:rsid w:val="002F6D41"/>
    <w:rsid w:val="003160D4"/>
    <w:rsid w:val="00336FB3"/>
    <w:rsid w:val="0033761E"/>
    <w:rsid w:val="00341711"/>
    <w:rsid w:val="00344166"/>
    <w:rsid w:val="003530A1"/>
    <w:rsid w:val="00362EE9"/>
    <w:rsid w:val="00364B94"/>
    <w:rsid w:val="00373231"/>
    <w:rsid w:val="003846DA"/>
    <w:rsid w:val="003B13DB"/>
    <w:rsid w:val="003B466C"/>
    <w:rsid w:val="003C6D36"/>
    <w:rsid w:val="003F4701"/>
    <w:rsid w:val="00417094"/>
    <w:rsid w:val="00431E42"/>
    <w:rsid w:val="0044074E"/>
    <w:rsid w:val="00442D26"/>
    <w:rsid w:val="004470A8"/>
    <w:rsid w:val="004473BE"/>
    <w:rsid w:val="0047502F"/>
    <w:rsid w:val="004C5DF2"/>
    <w:rsid w:val="004D3C1B"/>
    <w:rsid w:val="004D43B7"/>
    <w:rsid w:val="004D7351"/>
    <w:rsid w:val="004E5B9C"/>
    <w:rsid w:val="004F3148"/>
    <w:rsid w:val="00563603"/>
    <w:rsid w:val="00574440"/>
    <w:rsid w:val="00581DDE"/>
    <w:rsid w:val="00593DFE"/>
    <w:rsid w:val="005B5C6E"/>
    <w:rsid w:val="005B613C"/>
    <w:rsid w:val="005B63DD"/>
    <w:rsid w:val="005B74D9"/>
    <w:rsid w:val="005C0154"/>
    <w:rsid w:val="005C32A8"/>
    <w:rsid w:val="005C3A08"/>
    <w:rsid w:val="005C4445"/>
    <w:rsid w:val="005D212B"/>
    <w:rsid w:val="005E007E"/>
    <w:rsid w:val="005E0E88"/>
    <w:rsid w:val="00632009"/>
    <w:rsid w:val="00642261"/>
    <w:rsid w:val="00647BD9"/>
    <w:rsid w:val="00663DDF"/>
    <w:rsid w:val="00674FC2"/>
    <w:rsid w:val="00697A89"/>
    <w:rsid w:val="006A262C"/>
    <w:rsid w:val="006A2677"/>
    <w:rsid w:val="006A395B"/>
    <w:rsid w:val="006A6A39"/>
    <w:rsid w:val="006D4574"/>
    <w:rsid w:val="006D62C3"/>
    <w:rsid w:val="006F4F24"/>
    <w:rsid w:val="00710219"/>
    <w:rsid w:val="00746D1A"/>
    <w:rsid w:val="0075670B"/>
    <w:rsid w:val="00756932"/>
    <w:rsid w:val="00766696"/>
    <w:rsid w:val="007732C9"/>
    <w:rsid w:val="007843DF"/>
    <w:rsid w:val="0078448A"/>
    <w:rsid w:val="007A2E08"/>
    <w:rsid w:val="007B3B2C"/>
    <w:rsid w:val="007C353E"/>
    <w:rsid w:val="007D03C6"/>
    <w:rsid w:val="007E05C2"/>
    <w:rsid w:val="007F49B1"/>
    <w:rsid w:val="008279D8"/>
    <w:rsid w:val="008413FF"/>
    <w:rsid w:val="00880F76"/>
    <w:rsid w:val="0089016E"/>
    <w:rsid w:val="008B2AB6"/>
    <w:rsid w:val="008D3BA4"/>
    <w:rsid w:val="008D4815"/>
    <w:rsid w:val="0092792B"/>
    <w:rsid w:val="00934228"/>
    <w:rsid w:val="00935112"/>
    <w:rsid w:val="00992F01"/>
    <w:rsid w:val="00995205"/>
    <w:rsid w:val="009953E5"/>
    <w:rsid w:val="009A2B64"/>
    <w:rsid w:val="009A2D2E"/>
    <w:rsid w:val="009A70C5"/>
    <w:rsid w:val="009B595A"/>
    <w:rsid w:val="009B6F3F"/>
    <w:rsid w:val="009D5D80"/>
    <w:rsid w:val="009E40E0"/>
    <w:rsid w:val="00A06515"/>
    <w:rsid w:val="00A1799B"/>
    <w:rsid w:val="00A41403"/>
    <w:rsid w:val="00A44A8E"/>
    <w:rsid w:val="00A61A49"/>
    <w:rsid w:val="00A83A00"/>
    <w:rsid w:val="00A978CE"/>
    <w:rsid w:val="00AA68C7"/>
    <w:rsid w:val="00AB40EB"/>
    <w:rsid w:val="00AC3DEE"/>
    <w:rsid w:val="00AC45F7"/>
    <w:rsid w:val="00AE1291"/>
    <w:rsid w:val="00AE2F8F"/>
    <w:rsid w:val="00AF4851"/>
    <w:rsid w:val="00B06C31"/>
    <w:rsid w:val="00B54D65"/>
    <w:rsid w:val="00B55860"/>
    <w:rsid w:val="00B66720"/>
    <w:rsid w:val="00B77C8F"/>
    <w:rsid w:val="00B80F70"/>
    <w:rsid w:val="00BA05EC"/>
    <w:rsid w:val="00BA1F21"/>
    <w:rsid w:val="00BD1CC1"/>
    <w:rsid w:val="00BD5A87"/>
    <w:rsid w:val="00BE5ECB"/>
    <w:rsid w:val="00BE7999"/>
    <w:rsid w:val="00C00053"/>
    <w:rsid w:val="00C23286"/>
    <w:rsid w:val="00C24D63"/>
    <w:rsid w:val="00C32634"/>
    <w:rsid w:val="00C52D8D"/>
    <w:rsid w:val="00C54AC8"/>
    <w:rsid w:val="00C846E5"/>
    <w:rsid w:val="00C97AEB"/>
    <w:rsid w:val="00CA3B70"/>
    <w:rsid w:val="00CA4F5E"/>
    <w:rsid w:val="00CC0A8B"/>
    <w:rsid w:val="00CC2723"/>
    <w:rsid w:val="00CE0A5C"/>
    <w:rsid w:val="00CE2F41"/>
    <w:rsid w:val="00CE5CF5"/>
    <w:rsid w:val="00CE7D3E"/>
    <w:rsid w:val="00D04CC1"/>
    <w:rsid w:val="00D0651E"/>
    <w:rsid w:val="00D177A2"/>
    <w:rsid w:val="00D2005D"/>
    <w:rsid w:val="00D30776"/>
    <w:rsid w:val="00D3242D"/>
    <w:rsid w:val="00D474DB"/>
    <w:rsid w:val="00D6511B"/>
    <w:rsid w:val="00D67CD6"/>
    <w:rsid w:val="00D96CDD"/>
    <w:rsid w:val="00DA2588"/>
    <w:rsid w:val="00DA5400"/>
    <w:rsid w:val="00DC194E"/>
    <w:rsid w:val="00DC6298"/>
    <w:rsid w:val="00E02CDB"/>
    <w:rsid w:val="00E174F8"/>
    <w:rsid w:val="00E72AD4"/>
    <w:rsid w:val="00E85B2C"/>
    <w:rsid w:val="00E93276"/>
    <w:rsid w:val="00EA663F"/>
    <w:rsid w:val="00EC7313"/>
    <w:rsid w:val="00ED4AE8"/>
    <w:rsid w:val="00ED7C3D"/>
    <w:rsid w:val="00EF2621"/>
    <w:rsid w:val="00F025A4"/>
    <w:rsid w:val="00F16541"/>
    <w:rsid w:val="00F20EC7"/>
    <w:rsid w:val="00F20F93"/>
    <w:rsid w:val="00F350B8"/>
    <w:rsid w:val="00F43B5C"/>
    <w:rsid w:val="00F55CE2"/>
    <w:rsid w:val="00F56AA4"/>
    <w:rsid w:val="00F8775B"/>
    <w:rsid w:val="00F879D9"/>
    <w:rsid w:val="00FA013C"/>
    <w:rsid w:val="00FB1151"/>
    <w:rsid w:val="00FC3D3B"/>
    <w:rsid w:val="00FE29A8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4A1B"/>
  <w15:docId w15:val="{603F4B8A-5721-4A40-A613-824EBC6A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4F24"/>
    <w:pPr>
      <w:keepNext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iPriority w:val="99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1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7843DF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8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8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Standard"/>
    <w:rsid w:val="007843DF"/>
    <w:pPr>
      <w:widowControl w:val="0"/>
    </w:pPr>
    <w:rPr>
      <w:rFonts w:ascii="EUAlbertina" w:eastAsia="EUAlbertina" w:hAnsi="EUAlbertina" w:cs="EUAlbertina"/>
      <w:color w:val="000000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D0651E"/>
    <w:pPr>
      <w:widowControl w:val="0"/>
      <w:suppressLineNumbers/>
    </w:pPr>
    <w:rPr>
      <w:rFonts w:eastAsia="SimSun" w:cs="Mangal"/>
      <w:sz w:val="24"/>
      <w:szCs w:val="24"/>
      <w:lang w:eastAsia="hi-IN" w:bidi="hi-IN"/>
    </w:rPr>
  </w:style>
  <w:style w:type="numbering" w:customStyle="1" w:styleId="WWNum38">
    <w:name w:val="WWNum38"/>
    <w:basedOn w:val="Bezlisty"/>
    <w:rsid w:val="001E318B"/>
    <w:pPr>
      <w:numPr>
        <w:numId w:val="13"/>
      </w:numPr>
    </w:pPr>
  </w:style>
  <w:style w:type="numbering" w:customStyle="1" w:styleId="WWNum20">
    <w:name w:val="WWNum20"/>
    <w:basedOn w:val="Bezlisty"/>
    <w:rsid w:val="00663DDF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3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313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31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F4F24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6F4F24"/>
    <w:pPr>
      <w:suppressLineNumber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sk@praca.gov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A275F-D02A-4C63-84DF-2C4BF426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Zalewska</dc:creator>
  <cp:keywords/>
  <dc:description/>
  <cp:lastModifiedBy>Ewelina Szwed</cp:lastModifiedBy>
  <cp:revision>2</cp:revision>
  <cp:lastPrinted>2026-02-18T13:15:00Z</cp:lastPrinted>
  <dcterms:created xsi:type="dcterms:W3CDTF">2026-03-13T11:54:00Z</dcterms:created>
  <dcterms:modified xsi:type="dcterms:W3CDTF">2026-03-13T11:54:00Z</dcterms:modified>
</cp:coreProperties>
</file>